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65" w:rsidRPr="00CA6A65" w:rsidRDefault="00CA6A65" w:rsidP="00667DE0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/>
        </w:rPr>
      </w:pPr>
      <w:r w:rsidRPr="00CA6A65">
        <w:rPr>
          <w:b/>
          <w:color w:val="000000"/>
        </w:rPr>
        <w:t>КОНСУЛЬТАЦИЯ ДЛЯ ПЕДАГОГОВ</w:t>
      </w:r>
      <w:r w:rsidR="00667DE0">
        <w:rPr>
          <w:b/>
          <w:color w:val="000000"/>
        </w:rPr>
        <w:t>:</w:t>
      </w:r>
      <w:r w:rsidR="00667DE0">
        <w:rPr>
          <w:b/>
          <w:color w:val="000000"/>
        </w:rPr>
        <w:br/>
      </w:r>
      <w:r w:rsidRPr="00CA6A65">
        <w:rPr>
          <w:b/>
          <w:color w:val="000000"/>
        </w:rPr>
        <w:t xml:space="preserve"> </w:t>
      </w:r>
      <w:r w:rsidR="00667DE0">
        <w:rPr>
          <w:b/>
          <w:color w:val="000000"/>
        </w:rPr>
        <w:t>«</w:t>
      </w:r>
      <w:r w:rsidRPr="00CA6A65">
        <w:rPr>
          <w:b/>
          <w:color w:val="000000"/>
        </w:rPr>
        <w:t>СЮЖЕТНО РОЛЕВАЯ ИГРА В ЖИЗНИ РЕБЕНКА</w:t>
      </w:r>
      <w:r w:rsidR="00667DE0">
        <w:rPr>
          <w:b/>
          <w:color w:val="000000"/>
        </w:rPr>
        <w:t>»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Дошкольный возраст -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общественным ценностям. Закладывается фундамент здоровья.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Дошкольное детство - время первоначального становления личности, формирования основ самосознания и индивидуальности ребенка.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Детский сад - это теплый дом, где царит семейная обстановка, где дети играют, слушают сказки, участвуют в занятиях, труде, общении.</w:t>
      </w:r>
      <w:r w:rsidR="00667DE0">
        <w:rPr>
          <w:color w:val="000000"/>
        </w:rPr>
        <w:t xml:space="preserve"> При построении педагогического процесса </w:t>
      </w:r>
      <w:r w:rsidRPr="00CA6A65">
        <w:rPr>
          <w:color w:val="000000"/>
        </w:rPr>
        <w:t>педагоги осуществляют с детьми путем интеграции естественных для дошкольника видов деятельности, главным из которых является игра. В. А. Сухомлинский подчеркивал, что «игра -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Для того чтобы осуществить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а также уметь играть соответствующим образом с детьми разного дошкольного возраста.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Свободная сюжетная игра - самая привлекательная для детей дошкольного возраста деятельность. Ее привлекательность объясняется тем, что в игре ребенок испытывает внутреннее субъективное ощущение свободы, подвластности ему вещей, действий, отношений - всего того, что в практической продуктивной деятельности оказывает сопротивление, дается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ребенка реального, ощутимого продукта, в ней все условно, все «как будто», «</w:t>
      </w:r>
      <w:proofErr w:type="gramStart"/>
      <w:r w:rsidRPr="00CA6A65">
        <w:rPr>
          <w:color w:val="000000"/>
        </w:rPr>
        <w:t>понарошку</w:t>
      </w:r>
      <w:proofErr w:type="gramEnd"/>
      <w:r w:rsidRPr="00CA6A65">
        <w:rPr>
          <w:color w:val="000000"/>
        </w:rPr>
        <w:t xml:space="preserve">». Ребенок может забивать игрушечным молотком воображаемые гвозди, хотя на самом деле еще не умеет забивать настоящие гвозди; может быть «врачом» и «лечить» больных кукол и </w:t>
      </w:r>
      <w:proofErr w:type="gramStart"/>
      <w:r w:rsidRPr="00CA6A65">
        <w:rPr>
          <w:color w:val="000000"/>
        </w:rPr>
        <w:t>зверюшек</w:t>
      </w:r>
      <w:proofErr w:type="gramEnd"/>
      <w:r w:rsidRPr="00CA6A65">
        <w:rPr>
          <w:color w:val="000000"/>
        </w:rPr>
        <w:t>, хотя на самом деле ему еще очень далеко до этой «взрослой» профессии. Все эти «возможности» сюжетной игры расширяют практический мир дошкольника и обеспечивают ему внутренний мир эмоциональный комфорт.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Но кроме этого сиюминутного субъективного ощущения «</w:t>
      </w:r>
      <w:proofErr w:type="spellStart"/>
      <w:r w:rsidRPr="00CA6A65">
        <w:rPr>
          <w:color w:val="000000"/>
        </w:rPr>
        <w:t>всевозможности</w:t>
      </w:r>
      <w:proofErr w:type="spellEnd"/>
      <w:r w:rsidRPr="00CA6A65">
        <w:rPr>
          <w:color w:val="000000"/>
        </w:rPr>
        <w:t>», эмоционального комфорта, сюжетная игра в силу своей специфики имеет большое значение для психического развития ребенка, так сказать, долговременный эффект. Психологами и педагогами установлено, что, прежде всего в игре развивается способность к воображению, образному мышлению. Это происходит благодаря тому, что в игре ребенок воссоздает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Игра имеет значение не только для умственного развития ребенка, но и для развития его личности: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 Большое влияние игра оказывает и на развитие у детей с нарушением зрения способности взаимодействовать с другими людьми: во-первых, воссоздавая в игре взаимодействие взрослых, ребенок осваивает правила этого взаимодействия, во - 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 xml:space="preserve">Важнейшим условием успешного руководства творческими играми является умение завоевать доверие детей, установить с ними контакт. Это достигается в том случае, если педагог относится к игре серьезно, с искренним интересом, понимает замыслы детей, их переживания. Воспитательное </w:t>
      </w:r>
      <w:r w:rsidRPr="00CA6A65">
        <w:rPr>
          <w:color w:val="000000"/>
        </w:rPr>
        <w:lastRenderedPageBreak/>
        <w:t>значение игры во многом зависит от профессионального мастерства педагога, от знания им психологии ребенка, учета его возрастных и индивидуальных способностей,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b/>
          <w:bCs/>
          <w:color w:val="000000"/>
        </w:rPr>
        <w:t>Рассмотрим методику руководства игрой в разных возрастных группах: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b/>
          <w:bCs/>
          <w:color w:val="000000"/>
        </w:rPr>
        <w:t>Организация игры во 2-ой младшей группе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Какими умениями должны овладеть дети, чтобы в полной мере использовать роль как специфический способ построения игры?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Прежде всего, ребенку нужно уметь принять на себя игровую роль и обозначить ее для партнера. Однако</w:t>
      </w:r>
      <w:proofErr w:type="gramStart"/>
      <w:r w:rsidRPr="00CA6A65">
        <w:rPr>
          <w:color w:val="000000"/>
        </w:rPr>
        <w:t>,</w:t>
      </w:r>
      <w:proofErr w:type="gramEnd"/>
      <w:r w:rsidRPr="00CA6A65">
        <w:rPr>
          <w:color w:val="000000"/>
        </w:rPr>
        <w:t xml:space="preserve"> чтобы полноценно овладеть игровой ролью, ребенку необходимо не только уметь осуществлять специфические для роли условные предметные действия, но и уметь развертывать специфическое ролевое взаимодействие — ролевой диалог. Более того, уметь изменять в ходе игры ролевое поведение в зависимости от того, каковы роли партнеров; уметь менять игровую роль в зависимости от развертывания сюжета. Все эти умения формируются постепенно. Для детей 4го года жизни достаточно уметь принимать и обозначать игровую роль, реализовывать специфические ролевые действия, направленные на партнера - игрушку, развертывать парное ролевое взаимодействие, элементарный ролевой диалог с партнером — сверстником.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Задача воспитателя при работе с детьми 4го года жизни - построить совместную игру таким образом, чтобы ее центральным моментом стало именно ролевое поведение.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Цель - не унификация, приведение к единообразию игры для всех детей в рамках «заданных» сюжетов и ролей, а развитие игры каждого ребенка с опорой на его личные интересы. Показателями успешного формирования ролевого поведения у детей 4го года жизни являются следующие:</w:t>
      </w:r>
    </w:p>
    <w:p w:rsidR="00CA6A65" w:rsidRPr="00CA6A65" w:rsidRDefault="00CA6A65" w:rsidP="00CA6A65">
      <w:pPr>
        <w:pStyle w:val="a3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</w:rPr>
      </w:pPr>
      <w:r w:rsidRPr="00CA6A65">
        <w:rPr>
          <w:color w:val="000000"/>
        </w:rPr>
        <w:t>развертывание детьми в самостоятельной деятельности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 xml:space="preserve">специфических ролевых действий и ролевой речи, направленной </w:t>
      </w:r>
      <w:proofErr w:type="gramStart"/>
      <w:r w:rsidRPr="00CA6A65">
        <w:rPr>
          <w:color w:val="000000"/>
        </w:rPr>
        <w:t>на</w:t>
      </w:r>
      <w:proofErr w:type="gramEnd"/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кукольных персонажей;</w:t>
      </w:r>
    </w:p>
    <w:p w:rsidR="00CA6A65" w:rsidRPr="00CA6A65" w:rsidRDefault="00CA6A65" w:rsidP="00CA6A65">
      <w:pPr>
        <w:pStyle w:val="a3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</w:rPr>
      </w:pPr>
      <w:r w:rsidRPr="00CA6A65">
        <w:rPr>
          <w:color w:val="000000"/>
        </w:rPr>
        <w:t>парное ролевое взаимодействие со сверстником, включающее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называние своей роли, ролевое обращение, короткий диалог.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Самостоятельная игра детей во многом зависит от организации предметно-игровой среды и подбора соответствующего игрового материала.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b/>
          <w:bCs/>
          <w:color w:val="000000"/>
        </w:rPr>
        <w:t>Организация игры в средней группе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поведение в соответствии с разными ролями партнеров, умение менять игровую роль и обозначать свою роль для партнеров в процессе развертывания игры.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Эти умения — залог будущего творческого и согласованного развертывания игры со сверстниками, они обеспечивают гибкость ролевого поведения.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Каким же образом можно формировать эти умения у детей?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Решение этой задачи возможно в совместной игре воспитателя с детьми, где взрослый является не руководителем, а участником, партнером детей в этом творческом процессе. Игра должна развертываться особым образом, так чтобы для ребенка «открылась» необходимость соотнести его роль с разными другими ролями, а также возможность смены роли в процессе игры, для развертывания интересного сюжета.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Это возможно при соблюдении воспитателем двух условий: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1. Использование многоперсональных сюжетов с определенной ролевой структурой, где одна из ролей включена в непосредственные связи со всеми остальными;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lastRenderedPageBreak/>
        <w:t>2. Отказ от однозначного соответствия числа персонажей (ролей) в сюжете количеству участников игры: персонажей должно быть больше, чем участников.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 xml:space="preserve">На первом этапе игра строится таким образом, чтобы у ребенка была основная роль в сюжете; взрослый последовательно меняет свои роли в ходе игры. Воспитатель не рассказывает ребенку предварительно сюжет, а сразу начинает игру, предполагая ему основную роль, ориентируясь на тематику, привлекающую ребенка. Если у ребенка возникают собственные предположения в ходе игры </w:t>
      </w:r>
      <w:proofErr w:type="gramStart"/>
      <w:r w:rsidRPr="00CA6A65">
        <w:rPr>
          <w:color w:val="000000"/>
        </w:rPr>
        <w:t>-н</w:t>
      </w:r>
      <w:proofErr w:type="gramEnd"/>
      <w:r w:rsidRPr="00CA6A65">
        <w:rPr>
          <w:color w:val="000000"/>
        </w:rPr>
        <w:t>еобходимо их принять. Воспитатель со многими детьми вступает в ролевое взаимодействие, активирует ролевой диалог, «замыкает» детей на ролевом взаимодействии друг с другом. Вся игра носит характер свободной импровизации.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 xml:space="preserve">Тем не менее, игра воспитателя с каждым из детей и с подгруппами, стимулирующая гибкое ролевое поведение и смену ролей, дает существенные сдвиги в самостоятельной детской деятельности. Дети свободнее вступают во взаимодействие, подключаются к уже играющим сверстникам, беря подходящие по смыслу роли. В совместной со сверстником и индивидуальной игре расширяется диапазон актуализируемых детьми игровых ролей. </w:t>
      </w:r>
      <w:proofErr w:type="gramStart"/>
      <w:r w:rsidRPr="00CA6A65">
        <w:rPr>
          <w:color w:val="000000"/>
        </w:rPr>
        <w:t>При этом дети широко и творчески используют способ условного выполнения действия с сюжетными игрушками, предметами - заместителями, соединяя, условные ранее игровые умения с новыми.</w:t>
      </w:r>
      <w:proofErr w:type="gramEnd"/>
      <w:r w:rsidRPr="00CA6A65">
        <w:rPr>
          <w:color w:val="000000"/>
        </w:rPr>
        <w:t xml:space="preserve"> У них появляется вкус к динамическому развертыванию сюжета в процессе игры за счет включения новых персонажей и смены игровых ролей в рамках той или иной смысловой сферы. В игре ребенок не только согласованно взаимодействует с одним - двумя сверстниками, но и моделирует ролевой диалог с партнером - игрушкой, с воображаемым партнером, т.е. устанавливает разнообразные ролевые связи в игре.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b/>
          <w:bCs/>
          <w:color w:val="000000"/>
        </w:rPr>
        <w:t>Организация игры в старшей группе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Для того чтобы действительно переводить детей на новую высокую ступень сюжетной игры надо хорошо представлять дальнейшую ее революцию.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 xml:space="preserve">Одна из линий развития сюжетной игры дошкольников - игра-фантазирование. Старшие дошкольники готовы к ее освоению. В сюжетной игре не свойственно предварительное планирование и жесткое следование плану. В этом проявляются ее специфические черты </w:t>
      </w:r>
      <w:proofErr w:type="gramStart"/>
      <w:r w:rsidRPr="00CA6A65">
        <w:rPr>
          <w:color w:val="000000"/>
        </w:rPr>
        <w:t>-н</w:t>
      </w:r>
      <w:proofErr w:type="gramEnd"/>
      <w:r w:rsidRPr="00CA6A65">
        <w:rPr>
          <w:color w:val="000000"/>
        </w:rPr>
        <w:t xml:space="preserve">еобязательность, свобода выбора действий. Для того чтобы дети могли реализовать свои творческие возможности и действовать согласованно, несмотря на всю прихотливость индивидуальных замыслов, необходимо овладение более новым сложным способом построения игры - совместным </w:t>
      </w:r>
      <w:proofErr w:type="spellStart"/>
      <w:r w:rsidRPr="00CA6A65">
        <w:rPr>
          <w:color w:val="000000"/>
        </w:rPr>
        <w:t>сюжетосложением</w:t>
      </w:r>
      <w:proofErr w:type="spellEnd"/>
      <w:r w:rsidRPr="00CA6A65">
        <w:rPr>
          <w:color w:val="000000"/>
        </w:rPr>
        <w:t xml:space="preserve">. </w:t>
      </w:r>
      <w:proofErr w:type="gramStart"/>
      <w:r w:rsidRPr="00CA6A65">
        <w:rPr>
          <w:color w:val="000000"/>
        </w:rPr>
        <w:t>Оно включает умение ребенка выстраивать новые последовательности событий, охватывающие разнообразные тематические содержания, и при этом быть ориентированным на партнеров сверстников: обозначать для них, какое событие он хотел бы развернуть в следующий момент игры, прислушиваться к мнению партнеров; умение комбинировать предложенные им самим и другими участниками события в общем сюжете в процессе игры.</w:t>
      </w:r>
      <w:proofErr w:type="gramEnd"/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Каким же образом можно сформировать эти сложные умения у детей?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Оказывается, эффективным средством формирования является совместная игра взрослого с детьми, но по форме совершенно иная, нежели на предыдущих возрастных этапах.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Совместную игру с детьми следует начинать не с придумывания совершенно новых сюжетов, а с частичного изменения — «расшатывания» уже известных; постепенно взрослый переводит к все более сложным преобразованиям знакомого сюжета, а затем и к совместному придумыванию нового. Наиболее удобными для такого постепенного «расшатывания» являются сюжеты известных детям волшебных сказок. Сказка по своей природе родственна игре: она погружает в атмосферу условности, вымысла, чрезвычайно привлекая детей. И, что очень важно, несмотря на конкретное разнообразие волшебных сказок, все они имеют общую сложную схему: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1. обнаруживается желание иметь какой-то объект, вследствие чего герой сказки отсылается за ним;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2. герой встречается с «дарителем» волшебного средства и для получения последнего проходит предварительное испытание;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lastRenderedPageBreak/>
        <w:t>3. герой получает от «дарителя» волшебное средство или волшебного помощника, при помощи которого достигает искомый объект;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4. герой обнаруживает противника, в руках которого находится искомый объект, и проходит основное испытание;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5. герой побеждает противника и получает искомый объект;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6. герой возвращается домой и получает заслуженную награду.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При преобразованиях сказки можно использовать весь арсенал известных сказок, а затем и из реалистических историй, кинофильмов.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Как конкретно начинать игру-придумывание с детьми?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Прежде всего, надо сориентировать детей на слушание друг друга, продолжение рассказа партнера. Это можно сделать, «вспоминая» вместе известную сказку. Пересказ должен происходить в свободной обстановке, без оценок качества детской речи и требований точности рассказа. Важно лишь, чтобы ребенок передал общий смысл очередного события сказки.</w:t>
      </w:r>
    </w:p>
    <w:p w:rsidR="00CA6A65" w:rsidRPr="00CA6A65" w:rsidRDefault="00CA6A65" w:rsidP="00CA6A6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</w:rPr>
      </w:pPr>
      <w:r w:rsidRPr="00CA6A65">
        <w:rPr>
          <w:color w:val="000000"/>
        </w:rPr>
        <w:t>Игре принадлежит большая роль в жизни и развитии детей. 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</w:t>
      </w:r>
    </w:p>
    <w:p w:rsidR="00EB3EFB" w:rsidRPr="00CA6A65" w:rsidRDefault="00EB3EFB" w:rsidP="00CA6A65">
      <w:pPr>
        <w:spacing w:before="120" w:after="120" w:line="240" w:lineRule="auto"/>
        <w:rPr>
          <w:sz w:val="24"/>
          <w:szCs w:val="24"/>
        </w:rPr>
      </w:pPr>
    </w:p>
    <w:sectPr w:rsidR="00EB3EFB" w:rsidRPr="00CA6A65" w:rsidSect="001812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5E5"/>
    <w:multiLevelType w:val="multilevel"/>
    <w:tmpl w:val="995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45F2"/>
    <w:multiLevelType w:val="multilevel"/>
    <w:tmpl w:val="49B0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30446"/>
    <w:multiLevelType w:val="multilevel"/>
    <w:tmpl w:val="3C8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633D0"/>
    <w:multiLevelType w:val="multilevel"/>
    <w:tmpl w:val="041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53545"/>
    <w:multiLevelType w:val="multilevel"/>
    <w:tmpl w:val="C0AE7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D4884"/>
    <w:multiLevelType w:val="multilevel"/>
    <w:tmpl w:val="7136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26B"/>
    <w:rsid w:val="0018126B"/>
    <w:rsid w:val="005E0B27"/>
    <w:rsid w:val="00667DE0"/>
    <w:rsid w:val="00CA6A65"/>
    <w:rsid w:val="00DA113A"/>
    <w:rsid w:val="00E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126B"/>
  </w:style>
  <w:style w:type="paragraph" w:customStyle="1" w:styleId="c0">
    <w:name w:val="c0"/>
    <w:basedOn w:val="a"/>
    <w:rsid w:val="001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126B"/>
  </w:style>
  <w:style w:type="character" w:customStyle="1" w:styleId="c5">
    <w:name w:val="c5"/>
    <w:basedOn w:val="a0"/>
    <w:rsid w:val="0018126B"/>
  </w:style>
  <w:style w:type="paragraph" w:customStyle="1" w:styleId="c11">
    <w:name w:val="c11"/>
    <w:basedOn w:val="a"/>
    <w:rsid w:val="001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126B"/>
  </w:style>
  <w:style w:type="paragraph" w:customStyle="1" w:styleId="c4">
    <w:name w:val="c4"/>
    <w:basedOn w:val="a"/>
    <w:rsid w:val="001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8126B"/>
  </w:style>
  <w:style w:type="character" w:customStyle="1" w:styleId="c17">
    <w:name w:val="c17"/>
    <w:basedOn w:val="a0"/>
    <w:rsid w:val="00EB3EFB"/>
  </w:style>
  <w:style w:type="paragraph" w:customStyle="1" w:styleId="c6">
    <w:name w:val="c6"/>
    <w:basedOn w:val="a"/>
    <w:rsid w:val="00EB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3EFB"/>
  </w:style>
  <w:style w:type="paragraph" w:styleId="a3">
    <w:name w:val="Normal (Web)"/>
    <w:basedOn w:val="a"/>
    <w:uiPriority w:val="99"/>
    <w:semiHidden/>
    <w:unhideWhenUsed/>
    <w:rsid w:val="00CA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2021-02-13T16:15:00Z</dcterms:created>
  <dcterms:modified xsi:type="dcterms:W3CDTF">2021-02-13T16:50:00Z</dcterms:modified>
</cp:coreProperties>
</file>