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9"/>
      </w:tblGrid>
      <w:tr w:rsidR="00904A50" w:rsidRPr="00366E5C" w:rsidTr="00730704">
        <w:trPr>
          <w:tblCellSpacing w:w="15" w:type="dxa"/>
          <w:jc w:val="center"/>
        </w:trPr>
        <w:tc>
          <w:tcPr>
            <w:tcW w:w="5000" w:type="pct"/>
            <w:shd w:val="clear" w:color="auto" w:fill="FFFFFF"/>
            <w:tcMar>
              <w:top w:w="15" w:type="dxa"/>
              <w:left w:w="15" w:type="dxa"/>
              <w:bottom w:w="617" w:type="dxa"/>
              <w:right w:w="15" w:type="dxa"/>
            </w:tcMar>
            <w:vAlign w:val="center"/>
            <w:hideMark/>
          </w:tcPr>
          <w:p w:rsidR="00904A50" w:rsidRPr="00366E5C" w:rsidRDefault="00904A50" w:rsidP="0073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99FF"/>
                <w:sz w:val="36"/>
                <w:szCs w:val="36"/>
              </w:rPr>
            </w:pPr>
            <w:r w:rsidRPr="00366E5C">
              <w:rPr>
                <w:rFonts w:ascii="Times New Roman" w:eastAsia="Times New Roman" w:hAnsi="Times New Roman" w:cs="Times New Roman"/>
                <w:b/>
                <w:i/>
                <w:color w:val="3399FF"/>
                <w:sz w:val="36"/>
                <w:szCs w:val="36"/>
              </w:rPr>
              <w:t>Картотека речевых игр</w:t>
            </w:r>
          </w:p>
        </w:tc>
      </w:tr>
    </w:tbl>
    <w:p w:rsidR="00904A50" w:rsidRPr="00730704" w:rsidRDefault="00904A50" w:rsidP="0073070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Ind w:w="1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8"/>
      </w:tblGrid>
      <w:tr w:rsidR="00904A50" w:rsidRPr="00366E5C" w:rsidTr="00366E5C">
        <w:trPr>
          <w:tblCellSpacing w:w="15" w:type="dxa"/>
        </w:trPr>
        <w:tc>
          <w:tcPr>
            <w:tcW w:w="9198" w:type="dxa"/>
            <w:shd w:val="clear" w:color="auto" w:fill="FFFFFF"/>
            <w:hideMark/>
          </w:tcPr>
          <w:p w:rsidR="00366E5C" w:rsidRPr="00366E5C" w:rsidRDefault="00366E5C" w:rsidP="00366E5C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66E5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ПОДГОТОВИТЕЛЬНЫЕ   ИГРЫ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Предполагают подготовку органов речи и слуха ребёнка к восприятию правильного звука и к правильному артикуляционному укладу, необходимому для его воспроизведения. Поэтому на первом месте стоят игры по развитию слуха. Подбор игр идет в строгой последовательности: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сначала для развития слухового внимания, т.е. умения различать неречевые звуки по их </w:t>
            </w:r>
            <w:proofErr w:type="spellStart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звукочастотным</w:t>
            </w:r>
            <w:proofErr w:type="spellEnd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свойствам;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затем для развития речевого слуха, т. е. умения ребёнка различать голоса людей, понимать смысл фразы говорящего;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и лишь после этого следует переходить к развитию фонематического слуха, т. е. умению слышать составные части слова.</w:t>
            </w:r>
          </w:p>
          <w:p w:rsidR="00366E5C" w:rsidRPr="00366E5C" w:rsidRDefault="00366E5C" w:rsidP="00366E5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РАЗВИТИЕ СЛУХОВОГО ВНИМАНИЯ</w:t>
            </w:r>
          </w:p>
          <w:p w:rsidR="00366E5C" w:rsidRPr="00366E5C" w:rsidRDefault="00366E5C" w:rsidP="00366E5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Игры №   1 - 18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Где позвонили?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Цель. Определение направления звука.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Оборудование. Звоночек (или колокольчик, или дудочка, или бубен и т. д.).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Описание игры. Дети сидят группами в разных местах комнаты, в каждой группе какой-нибудь звучащий инструмент. Выбирается водящий. Ему предлагают закрыть глаза и угадать, где позвонили, и показать направление рукой. Если ребенок правильно укажет направление, педагог говорит: «Пора» - и водящий открывает глаза. Тот, кто звонил, встает и показывает звоночек или дудочку. Если водящий укажет направление неправильно, он снова водит, пока не угадает.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Скажи, что ты слышишь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Цель. Накопление словаря и развитие фразовой речи.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игры. Педагог предлагает детям закрыть глаза, внимательно послушать и определить, какие звуки они услышали (щебет птиц, сигнал машины, шорох падающего листа, разговор прохожих и т. д.). Дети должны ответить целым предложением. Игру хорошо проводить на прогулке.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№  3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Тихо – громко!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Цель. Развитие координации движений и чувства ритма.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Оборудование. Бубен, тамбурин.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игры. Педагог стучит в бубен тихо, потом громко и очень громко. Соответственно звучанию бубна дети выполняют движения: под тихий звук идут на носочках, под громкий – полным шагом, под </w:t>
            </w:r>
            <w:proofErr w:type="gramStart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более  громкий</w:t>
            </w:r>
            <w:proofErr w:type="gramEnd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 – бегут. Кто ошибся, тот становится в конце колонны. Самые внимательные окажутся впереди.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Наседка и цыплята.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Цель. Закрепление понятий о количестве.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Оборудование. Шапочка курицы из бумаги, маленькие карточки с разным количеством нарисованных цыплят.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Описание игры. Два стола составляются вместе. За стол садится наседка (ребёнок). Около стола садятся и цыплята. У цыплят карточки, на которых нарисовано разное число цыплят.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Каждый ребёнок знает, сколько цыплят на его карточке. Наседка стучит по столу, а цыплята слушают. Если она, например, постучит 3 раза, ребёнок, у которого на карточке три цыплёнка, должен пропищать 3 раза (пи-пи-пи).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Кто что услышит?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Цель. Накопление словаря и развитие фразовой речи.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Оборудование. Ширма, разные звучащие пред-меты: звонок, молоток, </w:t>
            </w:r>
            <w:proofErr w:type="gramStart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трещотка  с</w:t>
            </w:r>
            <w:proofErr w:type="gramEnd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  камешками или </w:t>
            </w:r>
            <w:proofErr w:type="spellStart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го-рохом</w:t>
            </w:r>
            <w:proofErr w:type="spellEnd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, труба и т. д.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игры. Педагог за ширмой стучит </w:t>
            </w:r>
            <w:proofErr w:type="spellStart"/>
            <w:proofErr w:type="gramStart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-лотком</w:t>
            </w:r>
            <w:proofErr w:type="gramEnd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, звенит в звонок и т. </w:t>
            </w:r>
            <w:r w:rsidRPr="00366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д., а дети должны отгадать, каким предметом произведен звук. Звуки должны быть ясные и контрастные.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Продавец и покупатель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Цель. Развитие словаря и фразовой речи.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Оборудование. Коробки с горохом и различной крупой.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игры. </w:t>
            </w:r>
            <w:proofErr w:type="gramStart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Один  ребёнок</w:t>
            </w:r>
            <w:proofErr w:type="gramEnd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 – продавец. Перед ним две коробки (затем число их можно увеличить до четырёх-пяти), в каждой разный вид продуктов, </w:t>
            </w:r>
            <w:proofErr w:type="gramStart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например  горох</w:t>
            </w:r>
            <w:proofErr w:type="gramEnd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, пшено, мука и пр. Покупатель входит в магазин, здоровается и просит отпустить ему крупу. Продавец предлагает найти её. Покупатель должен по слуху определить, в какой коробке нужная ему крупа или другой требуемый товар. Воспитатель, предварительно познакомив детей с продуктами, помещает продукты в коробку, </w:t>
            </w:r>
            <w:proofErr w:type="gramStart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встряхивает  и</w:t>
            </w:r>
            <w:proofErr w:type="gramEnd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 дает возможность детям при-слушаться. К издаваемому каждым продуктом звуку.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Найди игрушку.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Цель. Развитие координации движений.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Оборудование. Небольшая яркая игрушка или кукла.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Описание игры.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Вариант 1. Дети стоят </w:t>
            </w:r>
            <w:proofErr w:type="spellStart"/>
            <w:proofErr w:type="gramStart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полукру</w:t>
            </w:r>
            <w:proofErr w:type="spellEnd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-гом</w:t>
            </w:r>
            <w:proofErr w:type="gramEnd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. Педагог показывает игрушку, которую они будут прятать. Водящий ребёнок или уходит из комнаты, или отходит в сторону и отворачивается, а в это время педагог прячет у кого-нибудь из детей за спиной игрушку. По сигналу «Пора» водящий идет к детям, которые тихо хлопают в ладоши. По мере того как водящий приближается к ребёнку, у которого спрятана игрушка, дети хлопают громче, если отдаляется, хлопки стихают. По силе звука ребёнок отгадывает, к кому он должен подойти. После того как будет найдена игрушка, водящим назначается другой ребёнок.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Вариант 2. Дети сидят на стульчиках полукругом. Один ребёнок водит (он уходит в другую комнату или отворачивается). Воспитатель прячет куклу. По сигналу водящий входит, а дети ему говорят: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Кукла Таня убежала,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Вова, Вова, поищи,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Как найдешь её, то смело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С нашей Таней попляши.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Если водящий оказывается в том месте, где спрятана кукла, дети громко хлопают в ладоши, если отдаляется, хлопки стихают.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Ребёнок находит куклу и пляшет с ней, все дети хлопают в ладоши.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Часовой.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Цель. Развитие ориентации в пространстве.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Оборудование. Повязки.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Описание игры. Посредине площадки чертят круг. В середине круга ребёнок с завязанными глазами (часовой). Все дети с одного конца площадки должны пробраться тихонько через круг на другой конец. Часовой слушает. Если услышит шорох, кричит: «Стоп!» Все останавливаются. Часовой идет на звук и старается отыскать, кто шумел. Найденный выходит из игры. Игра продолжается дальше. После того как будут пойманы четыре – шесть детей, выбирается новый часовой, и игра начинается сначала.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№  9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Где звенит?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Цель. Развитие ориентации в пространстве.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Оборудование. Колокольчик или погремушка.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Описание игры. Педагог дает одному ребёнку колокольчик или погремушку, а остальным детям предлагает отвернуться и не смотреть, куда спрячется их товарищ. Получивший колокольчик прячется где-либо в комнате или выходит за дверь и звонит. Дети по направлению звука отыскивают товарища.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Где постучали?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Цель. Развитие ориентации в пространстве.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Оборудование. Палочка, стульчики, повязки.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Описание игры. Все дети сидят на стульчиках. Один (водящий) выходит в середину круга, ему завязывают глаза. Педагог обходит весь круг за спинами детей и кому-то из них дает палочку, ребёнок стучит ею о стул и прячет её за спину. Все дети кричат: «Пора». Водящий должен искать палочку. Если он её находит, то садится на место того, у кого была палочка, а тот идет водить; если не находит, продолжает водить.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Жмурки с колокольчиком.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Цель. Развитие ориентировки в пространстве.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Оборудование. Колокольчик, повязки.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Описание игры. Вариант 1. Играющие сидят на скамейках или стульях по одной линии или полукругом. На некотором расстоянии от играющих лицом к ним стоит ребёнок с колокольчиком.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Одному из детей завязывают глаза, и он должен найти ребенка с колокольчиком и дотронуться до него; тот же старается уйти (но не убежать!) от водящего и при этом звонит.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Вариант 2. Несколько детей с завязанными глазами стоят в кругу. Одному из детей дают в руки колокольчик, он бегает по кругу и звонит. Дети с завязанными глазами должны его поймать.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Жмурки с голосом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Цель. Найти товарища по голосу и определить направление звука в пространстве.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Оборудование. Повязки.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игры. Водящему завязывают глаза, и он должен поймать кого-нибудь из бегающих детей. Дети тихо переходят или перебегают с одного </w:t>
            </w:r>
            <w:proofErr w:type="gramStart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места  на</w:t>
            </w:r>
            <w:proofErr w:type="gramEnd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 другое (лают, кричат петухом, кукушкой, зовут водящего по имени). Если водящий кого-нибудь поймает, пойманный должен подать </w:t>
            </w:r>
            <w:r w:rsidRPr="00366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голос, а водящий угадывает кого он поймал.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№  15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Скажи, что звучит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Цель. Развитие слухового внимания.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Оборудование. Колокольчик, барабан, дудочка и пр.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Описание игры. Дети сидят на стульях полукругом. Педагог сначала знакомит их со звучанием каждой игрушки, а затем предлагает каждому по очереди отвернуться и отгадать звучащий предмет. Для усложнения игры можно ввести дополнительные музыкальные инструменты, например, треугольник, металлофон, бубен, погремушку и др.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Встречай гостей!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Цель. Развитие слухового внимания.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Оборудование. Колпачок с бубенчиками для петрушки, шапочки с ушками для зайки и мишки, различные озвученные игрушки (погремушка, дудочка и др.)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Описание игры. Педагог объявляет детям, что к ним сейчас придут гости: петрушка, зайка и мишка. Он выделяет троих ребят, которые заходят за ширму и переодеваются там. Петрушка получает колпачок с бубенчиками, зайка – шапочку с длинными ушками, а мишка – шапочку медведя. Педагог предупреждает малышей, что мишка придет с погремушкой, петрушка – с барабаном, а зайка – с балалайкой. Малыши должны по звуку отгадать, какой гость идет. Прежде чем выйти к детям, звери подают звуки за ширмой, каждый на своем инструменте. Дети должны угадать, кто идет. Когда все гости в сборе, малыши становятся в круг, а петрушка, мишка и зайка пляшут, как умеют. Затем выбираются новые гости, и игра повторяется. При повторении игры можно дать гостям другие звучащие игрушки.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№  14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Ветер и птицы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Цель. Развитие координации движений.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Оборудование. Любая музыкальная игрушка (погремушка, металлофон и др.) и стульчики (гнезда).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Описание игры. Педагог распределяет детей на группы: одна группа – птички, друга – ветер; и объясняет детям, что при громком звучании музыкальной игрушки будет дуть «ветер». Та группа детей, которая изображает ветер, должна свободно, но не шумно бегать по комнате, а другая (птички) прячется в сои гнезда. Но вот ветер утихает (музыка звучит тихо), дети, изображающие ветер, тихо усаживаются на свои места, а птички должны вылетать из своих гнезд и порхать.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Кто первый заметит изменение в звучании игрушки и перейдет на шаг, тот получает награду: флажок или веточку с цветами и т. п. С флажком (или с веточкой) ребёнок будет бегать при повторении игры, </w:t>
            </w:r>
            <w:proofErr w:type="gramStart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End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 если он окажется не внимательным, флажок передается новому победителю.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Солнце и дождик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Цель. Развитие координации и темпа движений.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Оборудование. Тамбурин или бубен.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Описание игры. Педагог говорит детям: «Сейчас мы с вами пойдем гулять. Дождя нет. Погода хорошая, светит солнце, и можно собирать цветы. Вы гуляйте, а буду звенеть тамбурином, вам будет весело гулять под его звуки. Если начнется дождь, я начну стучать в тамбурин. А вы, услышав, должны скорее идти в дом. Слушайте внимательно, как я играю».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Воспитатель проводит игру, меняя звучание тамбурина 3 – 4 раза.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Угадай, что делать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Цель. Развитие координации движений.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Оборудование. По два флажка каждому ребёнку, тамбурин или бубен.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игры. Дети сидят или стоят полукругом. У каждого в руках по два флажка. Педагог громко ударяет в тамбурин, дети поднимают флажки вверх и машут ими. Тамбурин звучит тихо, дети опускают флажки. Необходимо следить за правильной посадкой детей и правильным выполнением движений. Менять силу звука не более 4 раз, чтобы дети </w:t>
            </w:r>
            <w:r w:rsidRPr="00366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могли легко выполнять движения.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Узнай по звуку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Цель. Развитие фразовой речи.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Оборудование. Различные игрушки и предметы (книжка, бумага, ложка, дудки, барабан и т. п.).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игры. Играющие садятся спиной к </w:t>
            </w:r>
            <w:proofErr w:type="gramStart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веду-</w:t>
            </w:r>
            <w:proofErr w:type="spellStart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щему</w:t>
            </w:r>
            <w:proofErr w:type="spellEnd"/>
            <w:proofErr w:type="gramEnd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. Он производит шумы и звуки разными </w:t>
            </w:r>
            <w:proofErr w:type="gramStart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пред-метами</w:t>
            </w:r>
            <w:proofErr w:type="gramEnd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. Тот, кто догадывается, чем ведущий производит шум, поднимает руку и, не оборачиваясь, говорит ему об этом.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Шумы можно производить разные: бросать на пол ложку, ластик, кусок картона, булавку, мяч и т. п.; ударять предмет о предмет, перелистывать книгу, мять бумагу, рвать её, разрывать материал, мыть руки, подметать, строгать, резать и т. п.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Тот, кто больше отгадает различных шумов, считается наиболее внимательным и в награду получает фишки или маленькие звездочки.</w:t>
            </w:r>
          </w:p>
          <w:p w:rsidR="00366E5C" w:rsidRPr="00366E5C" w:rsidRDefault="00366E5C" w:rsidP="00366E5C"/>
          <w:p w:rsidR="00366E5C" w:rsidRPr="00366E5C" w:rsidRDefault="00366E5C" w:rsidP="00366E5C">
            <w:pPr>
              <w:jc w:val="center"/>
              <w:rPr>
                <w:color w:val="FF0000"/>
                <w:sz w:val="28"/>
                <w:szCs w:val="28"/>
              </w:rPr>
            </w:pPr>
            <w:r w:rsidRPr="00366E5C">
              <w:rPr>
                <w:color w:val="FF0000"/>
                <w:sz w:val="28"/>
                <w:szCs w:val="28"/>
              </w:rPr>
              <w:t>РАЗВИТИЕ РЕЧЕВОГО СЛУХА</w:t>
            </w:r>
          </w:p>
          <w:p w:rsidR="00366E5C" w:rsidRPr="00366E5C" w:rsidRDefault="00366E5C" w:rsidP="00366E5C">
            <w:pPr>
              <w:jc w:val="center"/>
              <w:rPr>
                <w:color w:val="FF0000"/>
                <w:sz w:val="28"/>
                <w:szCs w:val="28"/>
              </w:rPr>
            </w:pPr>
            <w:r w:rsidRPr="00366E5C">
              <w:rPr>
                <w:color w:val="FF0000"/>
                <w:sz w:val="28"/>
                <w:szCs w:val="28"/>
              </w:rPr>
              <w:t xml:space="preserve">Игры   </w:t>
            </w:r>
            <w:proofErr w:type="gramStart"/>
            <w:r w:rsidRPr="00366E5C">
              <w:rPr>
                <w:color w:val="FF0000"/>
                <w:sz w:val="28"/>
                <w:szCs w:val="28"/>
              </w:rPr>
              <w:t>№  19</w:t>
            </w:r>
            <w:proofErr w:type="gramEnd"/>
            <w:r w:rsidRPr="00366E5C">
              <w:rPr>
                <w:color w:val="FF0000"/>
                <w:sz w:val="28"/>
                <w:szCs w:val="28"/>
              </w:rPr>
              <w:t xml:space="preserve"> – 32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Кто это?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Цель. Закрепление понятий по теме «Животные и птицы». Формирование правильного звукопроизношения.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Оборудование. Картинки с изображением животных и птиц.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Описание игры. Педагог держит в руке несколько картинок с изображением животных и птиц. Ребёнок вытягивает одну картинку так, чтобы остальные дети её не видели. Он подражает крику животного и его движениям, а остальные дети должны угадать, какое это животное.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№  21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Улиточка</w:t>
            </w:r>
            <w:proofErr w:type="spellEnd"/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Цель. Узнать товарища по голосу.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Описание игры. Водящий (</w:t>
            </w:r>
            <w:proofErr w:type="spellStart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улиточка</w:t>
            </w:r>
            <w:proofErr w:type="spellEnd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) становится в середине круга, ему завязывают глаза. Каждый из играющих, изменяя голос, спрашивает: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Улиточка</w:t>
            </w:r>
            <w:proofErr w:type="spellEnd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улиточка</w:t>
            </w:r>
            <w:proofErr w:type="spellEnd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Высунь-ка рога,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Дам тебе я сахару,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Кусочек пирога,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Угадай, кто я.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Тот, чей голос улитка узнала, сам становится улиткой.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Угадай, чей голосок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Цель. Определить товарища по голосу. Развитие координации движений.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Описание игры.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Вариант 1. Играющие сидят. Один из них становится (по назначению педагога) в центре круга и закрывает глаза. Педагог, не называя имени, указывает рукой на кого-нибудь из играющих. Тот произносит имя стоящего в центре. Последний должен угадать, кто назвал его. Если стоящий в центре отгадал, он открывает глаза и меняется местами с тем, кто назвал его по имени. Если же он ошибся, педагог предлагает ему снова закрыть глаза, и игра продолжается. Педагог предлагает детям разбежаться по площадке. По сигналу «Бегите в круг» дети занимают свои места в кругу. Один ребёнок остается в центре круга.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Дети идут по кругу и говорят: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Мы немножко порезвились,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По местам все разместились.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Ты  загадку</w:t>
            </w:r>
            <w:proofErr w:type="gramEnd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 отгадай,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Кто позвал тебя, узнай!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Игра повторяется несколько раз.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2. Оборудование. Мишка (кукла).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Описание игры. Дети сидят полукругом. Перед ними на некотором расстоянии спиной к детям сидит ребёнок с мишкой.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Педагог предлагает кому-нибудь из ребят позвать мишку.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Водящий должен угадать, кто его позвал. Он </w:t>
            </w:r>
            <w:proofErr w:type="spellStart"/>
            <w:proofErr w:type="gramStart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останав-ливается</w:t>
            </w:r>
            <w:proofErr w:type="spellEnd"/>
            <w:proofErr w:type="gramEnd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 перед позвавшим и рычит. Тот, кого узнали, получает мишку, садится с ним на стульчик и водит.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№  22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Угадай, кто это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Цель. Воспитание слухового внимания.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Описание игры. Дети стоят по кругу. Водящий выходит в середину круга, закрывает глаза и затем идет в любом направлении, пока не натолкнётся на одного из детей, который должен подать голос заранее условленным образом: «кукареку», «</w:t>
            </w:r>
            <w:proofErr w:type="spellStart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ав-ав-ав</w:t>
            </w:r>
            <w:proofErr w:type="spellEnd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» или «мяу-мяу» и т. д. Водящий должен угадать, кто из детей кричал. Если угадает, то становится в круг; тот, кого узнали, будет водящим. Если не угадает, то остается водить ещё 3 раза, а затем его меняет другой.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№  23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Лягушка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Цель. Узнать товарищу по голосу.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Описание игры. Дети стоят по кругу, а один с завязанными глазами стоит внутри круга и говорит: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Вот лягушка по дорожке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Скачет, вытянувши ножки,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Увидала комара,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Закричала…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Тот, на кого он указал, в этот момент говорит: «</w:t>
            </w:r>
            <w:proofErr w:type="gramStart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Ква-ква</w:t>
            </w:r>
            <w:proofErr w:type="gramEnd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По голосу водящий должен определить, кто лягушка.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 24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Улавливай шепот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Цель. Развивать остроту слуха.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Описание игры. Вариант 1. Играющие разбиваются на две равные группы и строятся в одну шеренгу. Ведущий отходит на определенное расстояние, становится напротив и четким, внятным шепотом (уловимым только в том случае, если, если каждый активно вслушивается) отдает команды («Руки вверх, в стороны, кругом» и другие, более сложные). Постепенно отходя все дальше, ведущий делает свой шепот менее уловимым и усложняет упражнения.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Вариант 2. Все дети сидят по кругу. Ведущий голосом обычной громкости просит выполнить какое-нибудь движение, а затем едва уловимым шепотом произносит имя (фамилию) того, кто должен выполнить. Если ребенок не расслышал свое имя, ведущий вызывает другого ребёнка. В конце игры педагог объявляет, кто был самым внимательным.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№  25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Горшочек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Цель. Закрепление представлений «горячий – холодный». Развитие координации движений рук.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Оборудование. Мяч.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игры. Дети садятся по кругу на полу и </w:t>
            </w:r>
            <w:proofErr w:type="gramStart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перекатывают  мяч</w:t>
            </w:r>
            <w:proofErr w:type="gramEnd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. Если ребёнок катит другому мяч и говорит: «Холодный», второй ребенок может трогать мяч. Но если ему говорят: «Горячий», то он не должен трогать мяч.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Кто ошибается и дотрагивается до мяча, получает штрафное очко и должен поймать мяч, стоя на одном или обоих коленях (по усмотрению водящего).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№  26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Кто внимательный?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Цель. Развитие фразовой речи.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Оборудование. Различные игрушки: </w:t>
            </w:r>
            <w:proofErr w:type="gramStart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машинки,  куклы</w:t>
            </w:r>
            <w:proofErr w:type="gramEnd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, кубики и т. п.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игры. Педагог вызывает одного ребенка и дает ему задание, </w:t>
            </w:r>
            <w:proofErr w:type="gramStart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 взять мишку и посадить в машину. Педагог следит, чтобы дети </w:t>
            </w:r>
            <w:r w:rsidRPr="00366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сидели тихо, не подсказывали друг другу. Задания даются короткие и простые. Ребенок выполняет задание, а затем говорит, что он делал. Постепенно расстояние от детей до стола педагога увеличивается от 3 – 4 до 5 – 6 м. Выявляются победители.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Принеси игрушки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Цель. Развитие ориентации в пространстве и количественных представлений.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Оборудование. Мелкие игрушки.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Описание игры. Педагог садится за стол с детьми и просит каждого по очереди принести несколько игрушек из разложенных на другом столе: «Марина, принеси два гриба». Девочка идет, просит два гриба и говорит, что она сделала. Если ребенок хорошо справился с поручением, дети в знак поощрения аплодируют ему, если неточно выполнил задание, дети указывают на ошибку и вместе с ним считают принесенные игрушки. Когда дети перенесут все игрушки, они могут поиграть с ними.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№  28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Слушай и выполняй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Цель. Развитие понимания словесных инструкций и фразовой речи.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Оборудование. </w:t>
            </w:r>
            <w:proofErr w:type="gramStart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Различные  мелкие</w:t>
            </w:r>
            <w:proofErr w:type="gramEnd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или игрушки (фанты).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Описание игры.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Вариант 1. Педагог называет 1 – 2 раза несколько различных движений (одно – пять), не показывая их. Ребёнку нужно проделать движения в той последовательности, в какой они были названы. А затем самому перечислить последовательность проделанных упражнений. За правильное, точное выполнение задание ребёнок поощряется: за каждое правильно </w:t>
            </w:r>
            <w:proofErr w:type="gramStart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выполненное  действие</w:t>
            </w:r>
            <w:proofErr w:type="gramEnd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 – очко (фант). Набравший большее количество очков – победитель.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Вариант 2. Педагог дает одновременно двум-трем детям задания: «Петя, побегай», «Ваня, пойди в зал, открой там форточку», «Коля, подойди к буфету, возьми чашку и принеси Тане воды» и т. д. Остальные дети следят за правильностью выполнения. Неправильно выполнивший задание платит </w:t>
            </w:r>
            <w:r w:rsidRPr="00366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фант.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№  29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Хлопки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Цель. Развитие количественных представлений.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Описание игры. Дети сидят по кругу на небольшом расстоянии друг от друга. Педагог условливается с ними, что он будет считать до пяти, и, как только он произнесет число 5, все должны сделать хлопок. При произнесении других чисел хлопать не надо. Дети вместе с педагогом громко считают по порядку, одновременно сближая ладони, но не хлопая ими. Педагог 2 – 3 раза проводит игру правильно. Затем он начинает «ошибаться»: при произнесении числа 3 или какого-нибудь другого (но не 5) он быстро разводит и соединяет руки, как будто хочет сделать хлопок. Дети, которые повторили движения педагога и хлопнули в ладоши, делают шаг из круга и продолжают играть, стоя за кругом.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№  30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Лото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Цель. Учить правильно соотносить слово с изображением предмета.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Оборудование. Любое детское лото («Играем и работаем», «Картинное лото», «Лото для самых маленьких»).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игры. Детям раздают большие карты, а маленькие берет педагог и называет последовательно каждую из них. Говорит четко, повторяет 2–3 раза. Ребенок, у которого находится называемый предмет, </w:t>
            </w:r>
            <w:proofErr w:type="gramStart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поднимает  руку</w:t>
            </w:r>
            <w:proofErr w:type="gramEnd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 и говорит: «У меня…» - и называет предмет.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В более упрощенном виде эта игра проводится на «Картинках малышам». Дети получают по пять-шесть карточек этого лото и раскладывают </w:t>
            </w:r>
            <w:proofErr w:type="gramStart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их  на</w:t>
            </w:r>
            <w:proofErr w:type="gramEnd"/>
            <w:r w:rsidRPr="00366E5C">
              <w:rPr>
                <w:rFonts w:ascii="Times New Roman" w:hAnsi="Times New Roman" w:cs="Times New Roman"/>
                <w:sz w:val="28"/>
                <w:szCs w:val="28"/>
              </w:rPr>
              <w:t xml:space="preserve"> своих картах (нужно взять два лото). Педагог спрашивает: «У кого собака?» У кого окажется картинка с собакой, поднимает её и называет.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Первые две-три игры педагог сидит перед детьми так, чтобы они видели его артикуляцию, но затем он садится за их спиной, и игра продолжается на слуховом внимании. Карточки, пропущенные ребятами, педагог откладывает в сторону. В дальнейшем ведущим можно выбрать ребёнка.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№  31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летит (бежит, идет, прыгает)?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Цель. Накопление и уточнение слов, обозначающих предмет и действия предметов.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Описание игры. В начале игры водящим должен быть педагог, в дальнейшем, когда дети освоятся с игрой, водящим может быть ребёнок. Необходимо, чтобы у ребенка, который будет водить, был достаточный запас слов.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Все дети сидят или стоят полукругом, водящий стоит к ним лицом. Он предупреждает детей: «Я буду говорить: птица летит, самолет летит, бабочка летит, ворона летит и т. д., а вы каждый раз поднимайте руку. Но внимательно слушайте, что я говорю: я могу сказать и неправильно, например, кошка летит, тогда руки поднимать нельзя. В конце игры педагог называет более внимательных.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В начале игры педагог говорит медленно, останавливаясь после каждой фразы, давая детям подумать, правильно ли соотнесен предмет с его действием. В дальнейшем можно говорить быстро и в конце концов ввести ещё одно усложнение – водящий сам каждый раз поднимает руку независимо от того, следует это делать или нет.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№  32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Запомни   слова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Цель. Накопление словаря.  Развитие памяти.</w:t>
            </w:r>
          </w:p>
          <w:p w:rsidR="00366E5C" w:rsidRPr="00366E5C" w:rsidRDefault="00366E5C" w:rsidP="0036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5C">
              <w:rPr>
                <w:rFonts w:ascii="Times New Roman" w:hAnsi="Times New Roman" w:cs="Times New Roman"/>
                <w:sz w:val="28"/>
                <w:szCs w:val="28"/>
              </w:rPr>
              <w:t>Описание игры. Ведущий называет пять-шесть слов, играющие должны повторить их в том же порядке. Пропуск слова или перестановка считается проигрышем (нужно платить фант). В зависимости от речевых возможностей детей слова подбираются разной сложности. Победитель тот, кто потерял меньше фантов.</w:t>
            </w:r>
          </w:p>
          <w:p w:rsidR="00904A50" w:rsidRPr="00366E5C" w:rsidRDefault="00904A50" w:rsidP="00366E5C">
            <w:bookmarkStart w:id="0" w:name="_GoBack"/>
            <w:bookmarkEnd w:id="0"/>
          </w:p>
        </w:tc>
      </w:tr>
    </w:tbl>
    <w:p w:rsidR="00886AC3" w:rsidRPr="00730704" w:rsidRDefault="00886AC3" w:rsidP="0073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6AC3" w:rsidRPr="0073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8162E"/>
    <w:multiLevelType w:val="multilevel"/>
    <w:tmpl w:val="4B88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94130A"/>
    <w:multiLevelType w:val="multilevel"/>
    <w:tmpl w:val="8104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4A50"/>
    <w:rsid w:val="003212F2"/>
    <w:rsid w:val="00366E5C"/>
    <w:rsid w:val="00730704"/>
    <w:rsid w:val="00886AC3"/>
    <w:rsid w:val="0090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A0537-C93B-4A37-95F0-568FF946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4A50"/>
    <w:rPr>
      <w:b/>
      <w:bCs/>
    </w:rPr>
  </w:style>
  <w:style w:type="character" w:customStyle="1" w:styleId="apple-converted-space">
    <w:name w:val="apple-converted-space"/>
    <w:basedOn w:val="a0"/>
    <w:rsid w:val="00904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Karoline</cp:lastModifiedBy>
  <cp:revision>5</cp:revision>
  <dcterms:created xsi:type="dcterms:W3CDTF">2013-11-22T11:19:00Z</dcterms:created>
  <dcterms:modified xsi:type="dcterms:W3CDTF">2019-11-10T21:44:00Z</dcterms:modified>
</cp:coreProperties>
</file>