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C" w:rsidRDefault="00CB492B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Детский сад 56 г. Рыбинск</w:t>
      </w: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Консультация для родителей</w:t>
      </w: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  <w:r w:rsidRPr="00905AFC">
        <w:rPr>
          <w:rFonts w:ascii="Times New Roman" w:hAnsi="Times New Roman" w:cs="Times New Roman"/>
          <w:b/>
          <w:i/>
          <w:sz w:val="36"/>
          <w:szCs w:val="28"/>
        </w:rPr>
        <w:t>«Значение и развитие мелкой моторики</w:t>
      </w:r>
      <w:r w:rsidR="0057206A">
        <w:rPr>
          <w:rFonts w:ascii="Times New Roman" w:hAnsi="Times New Roman" w:cs="Times New Roman"/>
          <w:b/>
          <w:i/>
          <w:sz w:val="36"/>
          <w:szCs w:val="28"/>
        </w:rPr>
        <w:t>»</w:t>
      </w:r>
      <w:r w:rsidRPr="00905AFC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Pr="00905AFC" w:rsidRDefault="00905AFC" w:rsidP="00905AFC">
      <w:pPr>
        <w:shd w:val="clear" w:color="auto" w:fill="FFFFFF" w:themeFill="background1"/>
        <w:spacing w:before="96" w:after="96" w:line="240" w:lineRule="auto"/>
        <w:ind w:left="96" w:right="96" w:firstLine="897"/>
        <w:jc w:val="right"/>
        <w:textAlignment w:val="top"/>
        <w:rPr>
          <w:rFonts w:ascii="Times New Roman" w:hAnsi="Times New Roman"/>
          <w:color w:val="000000"/>
          <w:sz w:val="28"/>
          <w:szCs w:val="36"/>
        </w:rPr>
      </w:pPr>
      <w:r w:rsidRPr="00905AFC">
        <w:rPr>
          <w:rFonts w:ascii="Times New Roman" w:hAnsi="Times New Roman"/>
          <w:color w:val="000000"/>
          <w:sz w:val="28"/>
          <w:szCs w:val="36"/>
        </w:rPr>
        <w:t xml:space="preserve">Подготовила : </w:t>
      </w:r>
      <w:r w:rsidR="0057206A">
        <w:rPr>
          <w:rFonts w:ascii="Times New Roman" w:hAnsi="Times New Roman"/>
          <w:color w:val="000000"/>
          <w:sz w:val="28"/>
          <w:szCs w:val="36"/>
        </w:rPr>
        <w:t>Ладухина Нина Владимировна</w:t>
      </w:r>
    </w:p>
    <w:p w:rsidR="00905AFC" w:rsidRPr="00905AFC" w:rsidRDefault="00905AFC" w:rsidP="00905AFC">
      <w:pPr>
        <w:shd w:val="clear" w:color="auto" w:fill="FFFFFF" w:themeFill="background1"/>
        <w:spacing w:before="96" w:after="96" w:line="240" w:lineRule="auto"/>
        <w:ind w:left="96" w:right="96" w:firstLine="897"/>
        <w:jc w:val="right"/>
        <w:textAlignment w:val="top"/>
        <w:rPr>
          <w:rFonts w:ascii="Times New Roman" w:hAnsi="Times New Roman"/>
          <w:color w:val="000000"/>
          <w:sz w:val="28"/>
          <w:szCs w:val="36"/>
        </w:rPr>
      </w:pPr>
      <w:r w:rsidRPr="00905AFC">
        <w:rPr>
          <w:rFonts w:ascii="Times New Roman" w:hAnsi="Times New Roman"/>
          <w:color w:val="000000"/>
          <w:sz w:val="28"/>
          <w:szCs w:val="36"/>
        </w:rPr>
        <w:t>учитепль-</w:t>
      </w:r>
      <w:r w:rsidR="0057206A">
        <w:rPr>
          <w:rFonts w:ascii="Times New Roman" w:hAnsi="Times New Roman"/>
          <w:color w:val="000000"/>
          <w:sz w:val="28"/>
          <w:szCs w:val="36"/>
        </w:rPr>
        <w:t>дефектолог</w:t>
      </w:r>
    </w:p>
    <w:p w:rsidR="00905AFC" w:rsidRPr="00905AFC" w:rsidRDefault="00905AFC" w:rsidP="00905AFC">
      <w:pPr>
        <w:shd w:val="clear" w:color="auto" w:fill="FFFFFF" w:themeFill="background1"/>
        <w:spacing w:before="96" w:after="96" w:line="240" w:lineRule="auto"/>
        <w:ind w:left="96" w:right="96" w:firstLine="897"/>
        <w:jc w:val="right"/>
        <w:textAlignment w:val="top"/>
        <w:rPr>
          <w:rFonts w:ascii="Times New Roman" w:hAnsi="Times New Roman"/>
          <w:color w:val="000000"/>
          <w:sz w:val="28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905AFC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905AFC" w:rsidRDefault="0057206A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2017</w:t>
      </w:r>
      <w:r w:rsidR="00905AFC">
        <w:rPr>
          <w:rFonts w:ascii="Times New Roman" w:hAnsi="Times New Roman"/>
          <w:b/>
          <w:color w:val="000000"/>
          <w:sz w:val="36"/>
          <w:szCs w:val="36"/>
        </w:rPr>
        <w:t xml:space="preserve"> год</w:t>
      </w:r>
    </w:p>
    <w:p w:rsidR="0057206A" w:rsidRDefault="0057206A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57206A" w:rsidRDefault="0057206A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</w:rPr>
      </w:pPr>
    </w:p>
    <w:p w:rsidR="001E764D" w:rsidRDefault="001E764D" w:rsidP="001E764D">
      <w:pPr>
        <w:shd w:val="clear" w:color="auto" w:fill="FFFFFF" w:themeFill="background1"/>
        <w:spacing w:before="96" w:after="96" w:line="240" w:lineRule="auto"/>
        <w:ind w:left="96" w:right="96" w:firstLine="89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E764D">
        <w:rPr>
          <w:rFonts w:ascii="Times New Roman" w:hAnsi="Times New Roman"/>
          <w:b/>
          <w:color w:val="000000"/>
          <w:sz w:val="36"/>
          <w:szCs w:val="36"/>
        </w:rPr>
        <w:lastRenderedPageBreak/>
        <w:t xml:space="preserve">Значение и развитие мелкой моторики </w:t>
      </w:r>
    </w:p>
    <w:p w:rsidR="001E764D" w:rsidRDefault="001E764D" w:rsidP="001E764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764D" w:rsidRPr="00905AFC" w:rsidRDefault="001E764D" w:rsidP="00905AF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“Источники способностей и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дарований детей – на кончиках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пальцев. От пальцев, образно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говоря, идут тончайшие ручейки,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которые питают источник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творческой мысли”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5A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В.А. Сухомлинский</w:t>
      </w:r>
    </w:p>
    <w:p w:rsidR="00905AFC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современных условиях функ</w:t>
      </w:r>
      <w:r w:rsidR="00905AFC"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ционирования и развития 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образования, как никогда остро стоит задача повышения эффективности обучения и воспитания подрастающего поколения. 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последнее время все чаще встречаются дети с нарушением в звукопроизношении. Одной из частых причин является неумение владеть своим артикуляционным аппаратом. При челюстных дефектах образуется неправильный прикус, при таких аномалиях детей следует отправлять к врачу – ортодонту. При нарушениях двигательной функции артикуляционного аппарата страдают тонкие дифференцированные движения языка, губ, челюстей, из-за этого звуки, особенно в потоке речи, звучат смазано. Нарушается динамика движения. Они становятся вялыми, замедленными. Нарушается скорость переключения с одного артикуляционного движения на другое. А от скорости переключения зависит четкость произнесения звуков. Функциональная незрелость речевых зон коры головного мозга встречается у детей подверженных частым заболеваниям, у них задерживается усвоение системы звукопроизношения. Вследствие этого они долгое время не умеют различать звуки речи и управлять своими органами артикуляции. У детей с двигательными нарушениями речевого аппарата страдает и мелкая моторика пальцев рук, что является одной из причин более позднего становления звуков речи. Поэтому целенаправленная работа ускоряет созревание речевых областей и стимулирует развитие речи ребенка, позволяет быстрее исправить дефектное звукопроизношение. Дошкольный возраст наиболее благоприятен для постановки звуков, формирования и развития речи у детей с нарушением звукопроизношения. Он нуждается в постоянном комплексном коррекционном воздействии, которое должно быть начато как можно раньше. Если этот фактор будет упущен, то может развиться вторичное нарушение – общее недоразвитие речи или боязнь речевого общения.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 целью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работы логопеда является формирование правильного звукопроизношения путем проведения специальных занятий, включающих в себя задания по развитию мелкой моторики рук.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</w:t>
      </w:r>
      <w:r w:rsidRPr="00905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задачами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обучения являются:</w:t>
      </w:r>
    </w:p>
    <w:p w:rsidR="001E764D" w:rsidRPr="00905AFC" w:rsidRDefault="001E764D" w:rsidP="00905AFC">
      <w:pPr>
        <w:numPr>
          <w:ilvl w:val="0"/>
          <w:numId w:val="3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 рук;</w:t>
      </w:r>
    </w:p>
    <w:p w:rsidR="001E764D" w:rsidRPr="00905AFC" w:rsidRDefault="001E764D" w:rsidP="00905AFC">
      <w:pPr>
        <w:numPr>
          <w:ilvl w:val="0"/>
          <w:numId w:val="3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точности и координации движений, ритмичности и гибкости рук;</w:t>
      </w:r>
    </w:p>
    <w:p w:rsidR="001E764D" w:rsidRPr="00905AFC" w:rsidRDefault="001E764D" w:rsidP="00905AFC">
      <w:pPr>
        <w:numPr>
          <w:ilvl w:val="0"/>
          <w:numId w:val="3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 нарушений звуковосприятия и звукопроизношения;</w:t>
      </w:r>
    </w:p>
    <w:p w:rsidR="001E764D" w:rsidRPr="00905AFC" w:rsidRDefault="001E764D" w:rsidP="00905AFC">
      <w:pPr>
        <w:numPr>
          <w:ilvl w:val="0"/>
          <w:numId w:val="3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фонематического восприятия у детей с нарушениями речи;</w:t>
      </w:r>
    </w:p>
    <w:p w:rsidR="001E764D" w:rsidRPr="00905AFC" w:rsidRDefault="001E764D" w:rsidP="00905AFC">
      <w:pPr>
        <w:numPr>
          <w:ilvl w:val="0"/>
          <w:numId w:val="3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Развивать умение действовать по словесным инструкциям педагога, соразмеряя индивидуальный темп выполнения с заданным, и умение самостоятельно продолжать выполнение поставленной задачи, контроль за собственными действиями;</w:t>
      </w:r>
    </w:p>
    <w:p w:rsidR="001E764D" w:rsidRPr="00905AFC" w:rsidRDefault="001E764D" w:rsidP="00905AFC">
      <w:pPr>
        <w:numPr>
          <w:ilvl w:val="0"/>
          <w:numId w:val="3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движений рук;</w:t>
      </w:r>
    </w:p>
    <w:p w:rsidR="001E764D" w:rsidRPr="00905AFC" w:rsidRDefault="001E764D" w:rsidP="00905AFC">
      <w:pPr>
        <w:numPr>
          <w:ilvl w:val="0"/>
          <w:numId w:val="3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психических процессов;</w:t>
      </w:r>
    </w:p>
    <w:p w:rsidR="001E764D" w:rsidRPr="00905AFC" w:rsidRDefault="001E764D" w:rsidP="00905AFC">
      <w:pPr>
        <w:numPr>
          <w:ilvl w:val="0"/>
          <w:numId w:val="3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педагогов и родителей по формированию речевого развития детей.</w:t>
      </w:r>
    </w:p>
    <w:p w:rsidR="00905AFC" w:rsidRDefault="00905AFC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E764D" w:rsidRPr="00905AFC" w:rsidRDefault="001E764D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Пути развития и совершенствования.</w:t>
      </w:r>
    </w:p>
    <w:p w:rsidR="001E764D" w:rsidRPr="00905AFC" w:rsidRDefault="001E764D" w:rsidP="00905AF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“Рука является вышедшим наружу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Головным мозгом”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905A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И. Кант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Моторика 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совокупность двигательных реакций (общая моторика, мелкая моторика кистей и пальцев рук, артикуляторная моторика).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к речевой зоне. Именно величина проекции руки и ее близость к моторной зоне дают основание рассматривать кисть руки как “орган речи”, такой же, как артикуляционный аппарат. В связи с этим, было выдвинуто предположение о существенном влиянии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педагогов, детских психологов и логопедов – донести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ребенка, но для этого следует знать основные </w:t>
      </w:r>
      <w:r w:rsidRPr="00905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пути ее развития и совершенствования: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Массаж и самомассаж кистей и пальцев рук.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Ежедневная пальчиковая гимнастика и пальчиковые игры (со стихами, скороговорками, звуками):</w:t>
      </w:r>
    </w:p>
    <w:p w:rsidR="001E764D" w:rsidRPr="00905AFC" w:rsidRDefault="001E764D" w:rsidP="00905AFC">
      <w:pPr>
        <w:numPr>
          <w:ilvl w:val="0"/>
          <w:numId w:val="4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упражнения выполняются стоя, но меняется исходное положение рук (перед собой, вверх, в стороны);</w:t>
      </w:r>
    </w:p>
    <w:p w:rsidR="001E764D" w:rsidRPr="00905AFC" w:rsidRDefault="001E764D" w:rsidP="00905AFC">
      <w:pPr>
        <w:numPr>
          <w:ilvl w:val="0"/>
          <w:numId w:val="4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специальные упражнения на столе (выполняются сидя).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предметами и материалом (ножницы, пластилин, конструктор, прищепки, бусины, крупы и др.)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Теневой, пальчиковый театр.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Упражнения в обводе контуров предметов. Рисование по трафаретам, по клеткам (зрительные и слуховые диктанты), закрашивание контурных предметов ровными линиями и точками. Штриховка вертикальная, горизонтальная, наклонная, рисование “петелькой” и “штрихом” (упражнения выполняются только простым карандашом).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Конструирование и работа с мозаикой, пазлами.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Выкладывание фигур из палочек.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Освоение ремесел: шитье, вышивание, вязание, плетение, работа с бисером и др.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Домашние дела:</w:t>
      </w:r>
    </w:p>
    <w:p w:rsidR="001E764D" w:rsidRPr="00905AFC" w:rsidRDefault="001E764D" w:rsidP="00905AFC">
      <w:pPr>
        <w:numPr>
          <w:ilvl w:val="0"/>
          <w:numId w:val="5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перемотка ниток;</w:t>
      </w:r>
    </w:p>
    <w:p w:rsidR="001E764D" w:rsidRPr="00905AFC" w:rsidRDefault="001E764D" w:rsidP="00905AFC">
      <w:pPr>
        <w:numPr>
          <w:ilvl w:val="0"/>
          <w:numId w:val="5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завязывание и развязывание узелков;</w:t>
      </w:r>
    </w:p>
    <w:p w:rsidR="001E764D" w:rsidRPr="00905AFC" w:rsidRDefault="001E764D" w:rsidP="00905AFC">
      <w:pPr>
        <w:numPr>
          <w:ilvl w:val="0"/>
          <w:numId w:val="5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 за срезанными и живыми цветами;</w:t>
      </w:r>
    </w:p>
    <w:p w:rsidR="001E764D" w:rsidRPr="00905AFC" w:rsidRDefault="001E764D" w:rsidP="00905AFC">
      <w:pPr>
        <w:numPr>
          <w:ilvl w:val="0"/>
          <w:numId w:val="5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чистка металла;</w:t>
      </w:r>
    </w:p>
    <w:p w:rsidR="001E764D" w:rsidRPr="00905AFC" w:rsidRDefault="001E764D" w:rsidP="00905AFC">
      <w:pPr>
        <w:numPr>
          <w:ilvl w:val="0"/>
          <w:numId w:val="5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водные процедуры, переливание воды (мытье посуды, стирка кукольного белья (объяснить и показать предварительно все процессы: смачивание, намыливание, перетирание, полоскание, отжимание));</w:t>
      </w:r>
    </w:p>
    <w:p w:rsidR="001E764D" w:rsidRPr="00905AFC" w:rsidRDefault="001E764D" w:rsidP="00905AFC">
      <w:pPr>
        <w:numPr>
          <w:ilvl w:val="0"/>
          <w:numId w:val="5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собирание разрезных картинок, ягод;</w:t>
      </w:r>
    </w:p>
    <w:p w:rsidR="001E764D" w:rsidRPr="00905AFC" w:rsidRDefault="001E764D" w:rsidP="00905AFC">
      <w:pPr>
        <w:numPr>
          <w:ilvl w:val="0"/>
          <w:numId w:val="5"/>
        </w:numPr>
        <w:shd w:val="clear" w:color="auto" w:fill="FFFFFF"/>
        <w:spacing w:before="100" w:beforeAutospacing="1" w:after="0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 круп и т.д.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подборе игровых упражнений следует принимать во внимание такие принципы: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постепенное усложнение игрового материала, упражнений, от простого к сложному.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предъявлении игрового материала, речевых игр следует учитывать индивидуальные возможности ребенка, в процессе работы они должны усложняться.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желаемого результата необходимо сделать работу по развитию пальцевой моторики регулярной, выделив для этого время на занятиях педагогов и в процессе режимных моментов. Оптимальным является использование физкультминуток.</w:t>
      </w:r>
    </w:p>
    <w:p w:rsidR="00905AFC" w:rsidRDefault="00905AFC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05AFC" w:rsidRDefault="00905AFC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05AFC" w:rsidRDefault="00905AFC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05AFC" w:rsidRDefault="00905AFC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05AFC" w:rsidRDefault="00905AFC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05AFC" w:rsidRDefault="00905AFC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05AFC" w:rsidRDefault="00905AFC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E764D" w:rsidRPr="00905AFC" w:rsidRDefault="001E764D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Связь речи и мелкой моторики рук.</w:t>
      </w:r>
    </w:p>
    <w:p w:rsidR="001E764D" w:rsidRPr="00905AFC" w:rsidRDefault="001E764D" w:rsidP="00905AF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“Современная психология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рассматривает речь как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средство общения, то есть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как сложную и специфически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организованную форму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сознательной деятельности”</w:t>
      </w: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905A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А.Р. Лурия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Мелкая моторика рук и уровень развития речи находятся в прямой зависимости друг от друга, что установлено уже давно. Если моторика развивается нормально, т.е. ребенок на определенных этапах роста выполняет те или иные действия, то нормально развивается и речь. Если же мелкая моторика развита слабо, то наблюдаются отставания и в овладении речи.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выполнять мелкие движения с предметами развивается в старшем дошкольном возрасте. Именно к 6–7 годам в основном заканчивается созревание соответствующих зон коры головного мозга, развитие мелких мышц кисти. Этот возраст является сензитивным периодом для развития кисти руки </w:t>
      </w:r>
      <w:r w:rsidRPr="00905A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(С.И. Гальперин, 1964г.)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приступать к работе по коррекции звукопроизношения у детей дошкольного возраста, необходимо изучить их личностные качества и учитывать то обстоятельство, что у некоторых из них помимо недостатков развития речи встречаются сопутствующие отклонения в нервно-психологической сфере (повышенная возбудимость, расторможенность, расстройство внимания, неспособность к волевым усилиям). Поэтому в повседневную работу с детьми целесообразно включать игры и задания для развития общей и специальной моторики с учетом индивидуальных способностей каждого ребенка.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исправить речевое нарушение, нужно вести целенаправленную работу по развитию мелкой моторики. Такая работа ускоряет созревание областей головного мозга, которые отвечают за речь, и способствует ускорению дефектов речи.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ребенка высокий уровень развития мелкой моторики, то соответственно у него хорошо развиты память, внимание и логическое мышление, что особенно важно при поступлении в школу. Дошкольник с низким уровнем развития моторики быстро утомляется. Ему трудно выполнить задания, связанные с письмом, например, обвести какую – либо фигуру. Его внимание быстро рассеивается, появляется чувство тревоги. В дальнейшем это может привести к отставанию в учебе.</w:t>
      </w:r>
    </w:p>
    <w:p w:rsidR="001E764D" w:rsidRPr="00905AFC" w:rsidRDefault="001E764D" w:rsidP="00905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Мелкая моторика отвечает не только за речь, но так же позволяет развивать координацию в пространстве, воображение, зрительную и двигательную память.</w:t>
      </w:r>
    </w:p>
    <w:p w:rsidR="001E764D" w:rsidRPr="00905AFC" w:rsidRDefault="001E764D" w:rsidP="00905A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764D" w:rsidRPr="00905AFC" w:rsidSect="00F0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1C1"/>
    <w:multiLevelType w:val="multilevel"/>
    <w:tmpl w:val="FEE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059A8"/>
    <w:multiLevelType w:val="multilevel"/>
    <w:tmpl w:val="9C9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01ECC"/>
    <w:multiLevelType w:val="multilevel"/>
    <w:tmpl w:val="5C2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F1D68"/>
    <w:multiLevelType w:val="multilevel"/>
    <w:tmpl w:val="B30C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238BB"/>
    <w:multiLevelType w:val="multilevel"/>
    <w:tmpl w:val="1C9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64D"/>
    <w:rsid w:val="00003B5C"/>
    <w:rsid w:val="00094B0F"/>
    <w:rsid w:val="000F7AAF"/>
    <w:rsid w:val="001E764D"/>
    <w:rsid w:val="004E2DDD"/>
    <w:rsid w:val="004E30AC"/>
    <w:rsid w:val="0057206A"/>
    <w:rsid w:val="00905AFC"/>
    <w:rsid w:val="00B1242A"/>
    <w:rsid w:val="00C0092D"/>
    <w:rsid w:val="00CB492B"/>
    <w:rsid w:val="00F06499"/>
    <w:rsid w:val="00FD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9"/>
  </w:style>
  <w:style w:type="paragraph" w:styleId="1">
    <w:name w:val="heading 1"/>
    <w:basedOn w:val="a"/>
    <w:link w:val="10"/>
    <w:uiPriority w:val="9"/>
    <w:qFormat/>
    <w:rsid w:val="001E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64D"/>
  </w:style>
  <w:style w:type="character" w:styleId="a4">
    <w:name w:val="Strong"/>
    <w:basedOn w:val="a0"/>
    <w:uiPriority w:val="22"/>
    <w:qFormat/>
    <w:rsid w:val="001E764D"/>
    <w:rPr>
      <w:b/>
      <w:bCs/>
    </w:rPr>
  </w:style>
  <w:style w:type="character" w:styleId="a5">
    <w:name w:val="Emphasis"/>
    <w:basedOn w:val="a0"/>
    <w:uiPriority w:val="20"/>
    <w:qFormat/>
    <w:rsid w:val="001E764D"/>
    <w:rPr>
      <w:i/>
      <w:iCs/>
    </w:rPr>
  </w:style>
  <w:style w:type="character" w:styleId="a6">
    <w:name w:val="Hyperlink"/>
    <w:basedOn w:val="a0"/>
    <w:uiPriority w:val="99"/>
    <w:semiHidden/>
    <w:unhideWhenUsed/>
    <w:rsid w:val="001E7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24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5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87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Виктория</cp:lastModifiedBy>
  <cp:revision>5</cp:revision>
  <dcterms:created xsi:type="dcterms:W3CDTF">2016-04-03T09:27:00Z</dcterms:created>
  <dcterms:modified xsi:type="dcterms:W3CDTF">2019-06-19T07:13:00Z</dcterms:modified>
</cp:coreProperties>
</file>